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6C" w:rsidRPr="000B1C67" w:rsidRDefault="000B1C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1C67">
        <w:rPr>
          <w:rFonts w:ascii="Times New Roman" w:hAnsi="Times New Roman" w:cs="Times New Roman"/>
          <w:sz w:val="24"/>
          <w:szCs w:val="24"/>
        </w:rPr>
        <w:t>Pergjigje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mailit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gazetares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se TCH</w:t>
      </w:r>
    </w:p>
    <w:p w:rsidR="000B1C67" w:rsidRDefault="000B1C67" w:rsidP="000B1C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56C" w:rsidRPr="000B1C67" w:rsidRDefault="004C59A1" w:rsidP="000B1C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C67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marreveshjen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B2E96" w:rsidRPr="000B1C67">
        <w:rPr>
          <w:rFonts w:ascii="Times New Roman" w:hAnsi="Times New Roman" w:cs="Times New Roman"/>
          <w:sz w:val="24"/>
          <w:szCs w:val="24"/>
        </w:rPr>
        <w:t>nenshkruar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ndermjet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 w:cs="Times New Roman"/>
          <w:sz w:val="24"/>
          <w:szCs w:val="24"/>
        </w:rPr>
        <w:t>Albpetrol</w:t>
      </w:r>
      <w:proofErr w:type="spellEnd"/>
      <w:r w:rsidR="0060517C"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="0060517C" w:rsidRPr="000B1C67">
        <w:rPr>
          <w:rFonts w:ascii="Times New Roman" w:hAnsi="Times New Roman" w:cs="Times New Roman"/>
          <w:sz w:val="24"/>
          <w:szCs w:val="24"/>
        </w:rPr>
        <w:t>.</w:t>
      </w:r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shoqerise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Bankers Petroleum Albania,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0" w:rsidRPr="000B1C67">
        <w:rPr>
          <w:rFonts w:ascii="Times New Roman" w:hAnsi="Times New Roman" w:cs="Times New Roman"/>
          <w:sz w:val="24"/>
          <w:szCs w:val="24"/>
        </w:rPr>
        <w:t>informojme</w:t>
      </w:r>
      <w:proofErr w:type="spellEnd"/>
      <w:r w:rsidR="006A5B80" w:rsidRPr="000B1C67">
        <w:rPr>
          <w:rFonts w:ascii="Times New Roman" w:hAnsi="Times New Roman" w:cs="Times New Roman"/>
          <w:sz w:val="24"/>
          <w:szCs w:val="24"/>
        </w:rPr>
        <w:t xml:space="preserve"> </w:t>
      </w:r>
      <w:r w:rsidRPr="000B1C6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marreveshje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0B1C6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B1C67">
        <w:rPr>
          <w:rFonts w:ascii="Times New Roman" w:hAnsi="Times New Roman" w:cs="Times New Roman"/>
          <w:sz w:val="24"/>
          <w:szCs w:val="24"/>
        </w:rPr>
        <w:t>V</w:t>
      </w:r>
      <w:r w:rsidR="006A5B80" w:rsidRPr="000B1C67">
        <w:rPr>
          <w:rFonts w:ascii="Times New Roman" w:hAnsi="Times New Roman" w:cs="Times New Roman"/>
          <w:sz w:val="24"/>
          <w:szCs w:val="24"/>
        </w:rPr>
        <w:t>endime</w:t>
      </w:r>
      <w:proofErr w:type="spellEnd"/>
      <w:r w:rsidR="006A5B80"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0" w:rsidRPr="000B1C6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A5B80"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0" w:rsidRPr="000B1C67">
        <w:rPr>
          <w:rFonts w:ascii="Times New Roman" w:hAnsi="Times New Roman" w:cs="Times New Roman"/>
          <w:sz w:val="24"/>
          <w:szCs w:val="24"/>
        </w:rPr>
        <w:t>Keshillit</w:t>
      </w:r>
      <w:proofErr w:type="spellEnd"/>
      <w:r w:rsidR="006A5B80"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0" w:rsidRPr="000B1C6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A5B80"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0" w:rsidRPr="000B1C67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="006A5B80"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E96" w:rsidRPr="000B1C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B2E96" w:rsidRPr="000B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E96" w:rsidRPr="000B1C67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="004B2E96" w:rsidRPr="000B1C67">
        <w:rPr>
          <w:rFonts w:ascii="Times New Roman" w:hAnsi="Times New Roman" w:cs="Times New Roman"/>
          <w:sz w:val="24"/>
          <w:szCs w:val="24"/>
        </w:rPr>
        <w:t>:</w:t>
      </w:r>
    </w:p>
    <w:p w:rsidR="0046556C" w:rsidRPr="000B1C67" w:rsidRDefault="0046556C" w:rsidP="0046556C">
      <w:pPr>
        <w:autoSpaceDE w:val="0"/>
        <w:autoSpaceDN w:val="0"/>
        <w:adjustRightInd w:val="0"/>
        <w:spacing w:after="0" w:line="240" w:lineRule="auto"/>
        <w:jc w:val="both"/>
        <w:rPr>
          <w:rFonts w:ascii="CGTimes-Regular" w:hAnsi="CGTimes-Regular" w:cs="CGTimes-Regular"/>
          <w:sz w:val="24"/>
          <w:szCs w:val="24"/>
        </w:rPr>
      </w:pPr>
    </w:p>
    <w:p w:rsidR="0046556C" w:rsidRPr="000B1C67" w:rsidRDefault="0046556C" w:rsidP="0046556C">
      <w:pPr>
        <w:autoSpaceDE w:val="0"/>
        <w:autoSpaceDN w:val="0"/>
        <w:adjustRightInd w:val="0"/>
        <w:spacing w:after="0" w:line="240" w:lineRule="auto"/>
        <w:jc w:val="both"/>
        <w:rPr>
          <w:rFonts w:ascii="CGTimes-Regular" w:hAnsi="CGTimes-Regular" w:cs="CGTimes-Regular"/>
          <w:sz w:val="24"/>
          <w:szCs w:val="24"/>
        </w:rPr>
      </w:pPr>
    </w:p>
    <w:p w:rsidR="0046556C" w:rsidRPr="000B1C67" w:rsidRDefault="004B2E96" w:rsidP="004B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GTimes-Bold"/>
          <w:bCs/>
          <w:sz w:val="24"/>
          <w:szCs w:val="24"/>
        </w:rPr>
      </w:pPr>
      <w:r w:rsidRPr="000B1C67">
        <w:rPr>
          <w:rFonts w:ascii="Times New Roman" w:hAnsi="Times New Roman" w:cs="CGTimes-Bold"/>
          <w:bCs/>
          <w:sz w:val="24"/>
          <w:szCs w:val="24"/>
        </w:rPr>
        <w:t xml:space="preserve">VKM </w:t>
      </w:r>
    </w:p>
    <w:p w:rsidR="0046556C" w:rsidRPr="000B1C67" w:rsidRDefault="004B2E96" w:rsidP="004B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GTimes-Bold"/>
          <w:bCs/>
          <w:sz w:val="24"/>
          <w:szCs w:val="24"/>
        </w:rPr>
      </w:pPr>
      <w:r w:rsidRPr="000B1C67">
        <w:rPr>
          <w:rFonts w:ascii="Times New Roman" w:hAnsi="Times New Roman" w:cs="CGTimes-Bold"/>
          <w:bCs/>
          <w:sz w:val="24"/>
          <w:szCs w:val="24"/>
        </w:rPr>
        <w:t xml:space="preserve">nr.477,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datë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16.16.2004</w:t>
      </w:r>
    </w:p>
    <w:p w:rsidR="0046556C" w:rsidRPr="000B1C67" w:rsidRDefault="0046556C" w:rsidP="004B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GTimes-Bold"/>
          <w:bCs/>
          <w:sz w:val="24"/>
          <w:szCs w:val="24"/>
        </w:rPr>
      </w:pPr>
    </w:p>
    <w:p w:rsidR="0046556C" w:rsidRPr="000B1C67" w:rsidRDefault="004B2E96" w:rsidP="004B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GTimes-Bold"/>
          <w:bCs/>
          <w:sz w:val="24"/>
          <w:szCs w:val="24"/>
        </w:rPr>
      </w:pP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Për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miratimin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e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marrëveshjes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për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zhvillimin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dhe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prodhimin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e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hidrokarbureve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në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vendburimin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 w:cs="CGTimes-Bold"/>
          <w:bCs/>
          <w:sz w:val="24"/>
          <w:szCs w:val="24"/>
        </w:rPr>
        <w:t>Patos-Marinzë</w:t>
      </w:r>
      <w:proofErr w:type="spellEnd"/>
      <w:r w:rsidRPr="000B1C67">
        <w:rPr>
          <w:rFonts w:ascii="Times New Roman" w:hAnsi="Times New Roman" w:cs="CGTimes-Bold"/>
          <w:bCs/>
          <w:sz w:val="24"/>
          <w:szCs w:val="24"/>
        </w:rPr>
        <w:t>.</w:t>
      </w:r>
    </w:p>
    <w:p w:rsidR="0046556C" w:rsidRPr="000B1C67" w:rsidRDefault="0046556C" w:rsidP="004B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GTimes-Regular"/>
          <w:sz w:val="24"/>
          <w:szCs w:val="24"/>
        </w:rPr>
      </w:pPr>
    </w:p>
    <w:p w:rsidR="0046556C" w:rsidRPr="000B1C67" w:rsidRDefault="0046556C" w:rsidP="004B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GTimes-Regular"/>
          <w:sz w:val="24"/>
          <w:szCs w:val="24"/>
        </w:rPr>
      </w:pPr>
    </w:p>
    <w:p w:rsidR="0046556C" w:rsidRPr="000B1C67" w:rsidRDefault="004B2E96" w:rsidP="004B2E9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VKM nr. 751,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12.03.2009</w:t>
      </w:r>
    </w:p>
    <w:p w:rsidR="0046556C" w:rsidRPr="000B1C67" w:rsidRDefault="004B2E96" w:rsidP="004B2E9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miratimin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marrëveshjes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ndryshuar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ndërmjet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Albpetrol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sha-së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Bankers Petroleum Albania, ltd,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marrëveshjen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hidrokarbure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datës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qershor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2004, 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miratuar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vendimin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477,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16.7.2004,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Ministrave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miratimin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marrëveshjes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zhvillimin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prodhimin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hidrokarbureve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vendburimin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Patos-Marinzës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46556C" w:rsidRPr="000B1C67" w:rsidRDefault="0046556C" w:rsidP="004B2E96">
      <w:pPr>
        <w:jc w:val="both"/>
        <w:rPr>
          <w:rFonts w:ascii="Times New Roman" w:hAnsi="Times New Roman"/>
          <w:sz w:val="24"/>
          <w:szCs w:val="24"/>
        </w:rPr>
      </w:pPr>
    </w:p>
    <w:p w:rsidR="0046556C" w:rsidRPr="000B1C67" w:rsidRDefault="004B2E96" w:rsidP="004B2E9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VKM nr. 726,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2.11.2014</w:t>
      </w:r>
    </w:p>
    <w:p w:rsidR="0046556C" w:rsidRPr="000B1C67" w:rsidRDefault="004B2E96" w:rsidP="004B2E9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miratimin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marrëveshjes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dytë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ndryshuese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ndërmjet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Albpetrol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sha-së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Bankers Petroleum Albania, ltd,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marrëveshjen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hidrokarbure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datës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qershor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2004,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miratuar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vendimin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477,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16.7.2004,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Ministrave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miratimin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marrëveshjes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zhvillimin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prodhimin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hidrokarbureve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vendburimin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Patos-Marinzës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ndryshuar</w:t>
      </w:r>
      <w:proofErr w:type="spellEnd"/>
    </w:p>
    <w:p w:rsidR="0046556C" w:rsidRPr="000B1C67" w:rsidRDefault="0046556C" w:rsidP="004B2E96">
      <w:pPr>
        <w:jc w:val="both"/>
        <w:rPr>
          <w:rFonts w:ascii="Times New Roman" w:hAnsi="Times New Roman"/>
          <w:sz w:val="24"/>
          <w:szCs w:val="24"/>
        </w:rPr>
      </w:pPr>
    </w:p>
    <w:p w:rsidR="0060517C" w:rsidRPr="000B1C67" w:rsidRDefault="006A5B80" w:rsidP="004B2E96">
      <w:pPr>
        <w:jc w:val="both"/>
        <w:rPr>
          <w:rFonts w:ascii="Times New Roman" w:hAnsi="Times New Roman"/>
          <w:sz w:val="24"/>
          <w:szCs w:val="24"/>
        </w:rPr>
      </w:pPr>
      <w:r w:rsidRPr="000B1C67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Pr="000B1C67">
        <w:rPr>
          <w:rFonts w:ascii="Times New Roman" w:hAnsi="Times New Roman"/>
          <w:sz w:val="24"/>
          <w:szCs w:val="24"/>
        </w:rPr>
        <w:t>sa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i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perket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raporteve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te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auditit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C67">
        <w:rPr>
          <w:rFonts w:ascii="Times New Roman" w:hAnsi="Times New Roman"/>
          <w:sz w:val="24"/>
          <w:szCs w:val="24"/>
        </w:rPr>
        <w:t>ju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bejme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te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ditur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se, ne </w:t>
      </w:r>
      <w:proofErr w:type="spellStart"/>
      <w:r w:rsidRPr="000B1C67">
        <w:rPr>
          <w:rFonts w:ascii="Times New Roman" w:hAnsi="Times New Roman"/>
          <w:sz w:val="24"/>
          <w:szCs w:val="24"/>
        </w:rPr>
        <w:t>nenin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r w:rsidR="0060517C" w:rsidRPr="000B1C67">
        <w:rPr>
          <w:rFonts w:ascii="Times New Roman" w:hAnsi="Times New Roman"/>
          <w:sz w:val="24"/>
          <w:szCs w:val="24"/>
        </w:rPr>
        <w:t>23 (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Konfidencialiteti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te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Marreveshjes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Hidrokarbure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lidhur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ndërmjet</w:t>
      </w:r>
      <w:proofErr w:type="spellEnd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Albpetrol</w:t>
      </w:r>
      <w:proofErr w:type="spellEnd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sha</w:t>
      </w:r>
      <w:proofErr w:type="spellEnd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60517C" w:rsidRPr="000B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Bankers Petroleum Albania, ltd</w:t>
      </w:r>
      <w:r w:rsidR="0060517C" w:rsidRPr="000B1C6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parashikohet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se,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gjithe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informacioni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kryer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ose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perfituar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ose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marre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sipas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kesaj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mareveshjeje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te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mbahet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nga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palet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konfidencial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menyre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strikte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dhe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nuk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te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behet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ditur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aprovimin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paraprak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shkrim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te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pales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tjeter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>.</w:t>
      </w:r>
    </w:p>
    <w:p w:rsidR="0060517C" w:rsidRDefault="000B1C67" w:rsidP="004B2E96">
      <w:pPr>
        <w:jc w:val="both"/>
        <w:rPr>
          <w:rFonts w:ascii="Times New Roman" w:hAnsi="Times New Roman"/>
          <w:sz w:val="24"/>
          <w:szCs w:val="24"/>
        </w:rPr>
      </w:pPr>
      <w:r w:rsidRPr="000B1C67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Pr="000B1C67">
        <w:rPr>
          <w:rFonts w:ascii="Times New Roman" w:hAnsi="Times New Roman"/>
          <w:sz w:val="24"/>
          <w:szCs w:val="24"/>
        </w:rPr>
        <w:t>kete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arsye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disponimi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i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informacionit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fjale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kerkon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miratimin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17C" w:rsidRPr="000B1C67">
        <w:rPr>
          <w:rFonts w:ascii="Times New Roman" w:hAnsi="Times New Roman"/>
          <w:sz w:val="24"/>
          <w:szCs w:val="24"/>
        </w:rPr>
        <w:t>nga</w:t>
      </w:r>
      <w:proofErr w:type="spellEnd"/>
      <w:r w:rsidR="0060517C"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palet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nenshkruese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te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kesaj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marreveshjeje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perkatesisht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Albpetrol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C67">
        <w:rPr>
          <w:rFonts w:ascii="Times New Roman" w:hAnsi="Times New Roman"/>
          <w:sz w:val="24"/>
          <w:szCs w:val="24"/>
        </w:rPr>
        <w:t>sh.a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1C67">
        <w:rPr>
          <w:rFonts w:ascii="Times New Roman" w:hAnsi="Times New Roman"/>
          <w:sz w:val="24"/>
          <w:szCs w:val="24"/>
        </w:rPr>
        <w:t>dhe</w:t>
      </w:r>
      <w:proofErr w:type="spellEnd"/>
      <w:r w:rsidRPr="000B1C67">
        <w:rPr>
          <w:rFonts w:ascii="Times New Roman" w:hAnsi="Times New Roman"/>
          <w:sz w:val="24"/>
          <w:szCs w:val="24"/>
        </w:rPr>
        <w:t xml:space="preserve"> Bankers Petroleum Albania ltd.</w:t>
      </w:r>
      <w:r w:rsidR="004F5CD3">
        <w:rPr>
          <w:rFonts w:ascii="Times New Roman" w:hAnsi="Times New Roman"/>
          <w:sz w:val="24"/>
          <w:szCs w:val="24"/>
        </w:rPr>
        <w:t>”</w:t>
      </w:r>
    </w:p>
    <w:p w:rsidR="004F5CD3" w:rsidRDefault="004F5CD3" w:rsidP="004B2E96">
      <w:pPr>
        <w:jc w:val="both"/>
        <w:rPr>
          <w:rFonts w:ascii="Times New Roman" w:hAnsi="Times New Roman"/>
          <w:sz w:val="24"/>
          <w:szCs w:val="24"/>
        </w:rPr>
      </w:pPr>
    </w:p>
    <w:p w:rsidR="004F5CD3" w:rsidRPr="000B1C67" w:rsidRDefault="004F5CD3" w:rsidP="004B2E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faleminderit</w:t>
      </w:r>
      <w:bookmarkStart w:id="0" w:name="_GoBack"/>
      <w:bookmarkEnd w:id="0"/>
      <w:proofErr w:type="spellEnd"/>
    </w:p>
    <w:sectPr w:rsidR="004F5CD3" w:rsidRPr="000B1C67" w:rsidSect="0096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Time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56C"/>
    <w:rsid w:val="000B1C67"/>
    <w:rsid w:val="0046556C"/>
    <w:rsid w:val="004B2E96"/>
    <w:rsid w:val="004C59A1"/>
    <w:rsid w:val="004F5CD3"/>
    <w:rsid w:val="00527C8B"/>
    <w:rsid w:val="00596C87"/>
    <w:rsid w:val="0060517C"/>
    <w:rsid w:val="006A5B80"/>
    <w:rsid w:val="007936F5"/>
    <w:rsid w:val="00963D17"/>
    <w:rsid w:val="00C3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6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Mynyr Sinanaj</dc:creator>
  <cp:lastModifiedBy>m.minxhozi</cp:lastModifiedBy>
  <cp:revision>2</cp:revision>
  <dcterms:created xsi:type="dcterms:W3CDTF">2021-12-13T10:50:00Z</dcterms:created>
  <dcterms:modified xsi:type="dcterms:W3CDTF">2021-12-13T10:50:00Z</dcterms:modified>
</cp:coreProperties>
</file>